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210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D7104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B0893" w:rsidRPr="00BD7104" w:rsidRDefault="00AB0893" w:rsidP="00AB0893">
      <w:pPr>
        <w:spacing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  <w:r w:rsidRPr="00BD71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Madonas novada pašvaldības domes 27.09.2012. lēmuma “Par zemes lietošanas tiesību izbeigšanu” (prot. Nr.21; 27.p.) daļas atcelšanu</w:t>
      </w:r>
      <w:proofErr w:type="gramStart"/>
      <w:r w:rsidRPr="00BD710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AB0893" w:rsidRPr="00BD7104" w:rsidRDefault="00AB0893" w:rsidP="00BD710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proofErr w:type="gramStart"/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>2012.gada</w:t>
      </w:r>
      <w:proofErr w:type="gramEnd"/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29.jūnija Nr.2-04-V/2888  VZD Vidzemes reģionālās nodaļas Madonas biroja atsūtīto pārskata sarakstu, Dzelzavas pagasta administratīvajā teritorijā zemes lietošanas tiesības  ar 2011.gada 30.decembri  izbeidzās sekojošam zemes vienības lietotājam: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8"/>
        <w:gridCol w:w="2297"/>
      </w:tblGrid>
      <w:tr w:rsidR="00AB0893" w:rsidRPr="00BD7104" w:rsidTr="00C42B3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AB0893" w:rsidP="00C42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Lietotāja vārds, uzvārds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AB0893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 vienības kadastra apzīmējums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AB0893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Platība (ha</w:t>
            </w:r>
            <w:proofErr w:type="gramStart"/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)</w:t>
            </w:r>
            <w:proofErr w:type="gramEnd"/>
          </w:p>
        </w:tc>
      </w:tr>
      <w:tr w:rsidR="00AB0893" w:rsidRPr="00BD7104" w:rsidTr="00C42B3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850858" w:rsidP="00C42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850858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93" w:rsidRPr="00BD7104" w:rsidRDefault="00850858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</w:tr>
    </w:tbl>
    <w:p w:rsidR="00AB0893" w:rsidRPr="00BD7104" w:rsidRDefault="00AB0893" w:rsidP="00AB08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B0893" w:rsidRPr="00BD7104" w:rsidRDefault="00AB0893" w:rsidP="00EA454B">
      <w:pPr>
        <w:pStyle w:val="Bezatstarpm"/>
        <w:ind w:firstLine="720"/>
      </w:pPr>
      <w:r w:rsidRPr="00BD7104">
        <w:t>Madonas novada</w:t>
      </w:r>
      <w:proofErr w:type="gramStart"/>
      <w:r w:rsidRPr="00BD7104">
        <w:t xml:space="preserve">  </w:t>
      </w:r>
      <w:proofErr w:type="gramEnd"/>
      <w:r w:rsidRPr="00BD7104">
        <w:t xml:space="preserve">pašvaldība ar 2012.gada 27.septembra domes sēdes lēmumu “Par zemes lietošanas tiesību izbeigšanu” (prot. Nr.21; 27.p.) izbeidza </w:t>
      </w:r>
      <w:r w:rsidR="00850858">
        <w:t>xxx</w:t>
      </w:r>
      <w:r w:rsidRPr="00BD7104">
        <w:t xml:space="preserve"> zemes pastāvīgās lietošanas tiesības uz minēto  zemes vienību.</w:t>
      </w:r>
    </w:p>
    <w:p w:rsidR="00AB0893" w:rsidRPr="00BD7104" w:rsidRDefault="00AB0893" w:rsidP="00EA454B">
      <w:pPr>
        <w:pStyle w:val="Bezatstarpm"/>
        <w:ind w:firstLine="720"/>
      </w:pPr>
      <w:r w:rsidRPr="00BD7104">
        <w:t>Informācijā, ko iesniedza Valsts zemes dienests par noslēgtajiem līgumiem ar „Latvijas Hipotēku un zemes</w:t>
      </w:r>
      <w:proofErr w:type="gramStart"/>
      <w:r w:rsidRPr="00BD7104">
        <w:t xml:space="preserve">  </w:t>
      </w:r>
      <w:proofErr w:type="gramEnd"/>
      <w:r w:rsidRPr="00BD7104">
        <w:t xml:space="preserve">banku” ir kļūda, jo </w:t>
      </w:r>
      <w:r w:rsidR="00850858">
        <w:t>xxx</w:t>
      </w:r>
      <w:r w:rsidRPr="00BD7104">
        <w:t xml:space="preserve"> 1994.gada 3. martā ir noslēdzis zemes vienības ar kadastra apzīmējumu </w:t>
      </w:r>
      <w:r w:rsidR="00850858">
        <w:t>xxx</w:t>
      </w:r>
      <w:r w:rsidRPr="00BD7104">
        <w:t xml:space="preserve"> izpirkuma līgumu Nr.1/0146 ar Latvijas Hipotēku un zemes banku par zemes izpirkšanu līdz 2011.gada 30.decembrim. </w:t>
      </w:r>
    </w:p>
    <w:p w:rsidR="005212F0" w:rsidRPr="00BD7104" w:rsidRDefault="00AB0893" w:rsidP="00EA454B">
      <w:pPr>
        <w:pStyle w:val="Bezatstarpm"/>
        <w:ind w:firstLine="567"/>
      </w:pPr>
      <w:r w:rsidRPr="00BD7104">
        <w:t xml:space="preserve">Noklausījusies </w:t>
      </w:r>
      <w:proofErr w:type="spellStart"/>
      <w:r w:rsidRPr="00BD7104">
        <w:t>A.Jankovska</w:t>
      </w:r>
      <w:proofErr w:type="spellEnd"/>
      <w:r w:rsidRPr="00BD7104">
        <w:t xml:space="preserve"> sniegto informāciju, ņemot vērā 21.05.2019. Finanšu un attīstības komitejas atzinumu, atklāti balsojot</w:t>
      </w:r>
      <w:r w:rsidR="00836999" w:rsidRPr="00BD7104">
        <w:t>:</w:t>
      </w:r>
      <w:r w:rsidR="005212F0" w:rsidRPr="00BD7104">
        <w:t xml:space="preserve"> </w:t>
      </w:r>
      <w:r w:rsidR="005212F0" w:rsidRPr="00BD7104">
        <w:rPr>
          <w:b/>
        </w:rPr>
        <w:t xml:space="preserve">PAR </w:t>
      </w:r>
      <w:r w:rsidR="004E0FCB" w:rsidRPr="00BD7104">
        <w:rPr>
          <w:b/>
        </w:rPr>
        <w:t xml:space="preserve">- </w:t>
      </w:r>
      <w:r w:rsidR="00E12924" w:rsidRPr="00BD7104">
        <w:rPr>
          <w:b/>
        </w:rPr>
        <w:t>1</w:t>
      </w:r>
      <w:r w:rsidR="00DA240B" w:rsidRPr="00BD7104">
        <w:rPr>
          <w:b/>
        </w:rPr>
        <w:t>3</w:t>
      </w:r>
      <w:r w:rsidR="00B23D3A" w:rsidRPr="00BD7104">
        <w:t xml:space="preserve"> </w:t>
      </w:r>
      <w:proofErr w:type="gramStart"/>
      <w:r w:rsidR="00DC7A35" w:rsidRPr="00BD7104">
        <w:t>(</w:t>
      </w:r>
      <w:proofErr w:type="gramEnd"/>
      <w:r w:rsidR="00B23D3A" w:rsidRPr="00BD7104">
        <w:t xml:space="preserve">Agris </w:t>
      </w:r>
      <w:proofErr w:type="spellStart"/>
      <w:r w:rsidR="00B23D3A" w:rsidRPr="00BD7104">
        <w:t>Lungevičs</w:t>
      </w:r>
      <w:proofErr w:type="spellEnd"/>
      <w:r w:rsidR="00B76A55" w:rsidRPr="00BD7104">
        <w:t>, Zigfrīds Gora</w:t>
      </w:r>
      <w:r w:rsidR="00370E9F" w:rsidRPr="00BD7104">
        <w:t xml:space="preserve">, </w:t>
      </w:r>
      <w:r w:rsidR="0069491E" w:rsidRPr="00BD7104">
        <w:t>Ivars Miķelsons</w:t>
      </w:r>
      <w:r w:rsidR="00812E4E" w:rsidRPr="00BD7104">
        <w:t xml:space="preserve">, </w:t>
      </w:r>
      <w:r w:rsidR="008278D8" w:rsidRPr="00BD7104">
        <w:t xml:space="preserve">Andrejs </w:t>
      </w:r>
      <w:proofErr w:type="spellStart"/>
      <w:r w:rsidR="008278D8" w:rsidRPr="00BD7104">
        <w:t>Ceļapīters</w:t>
      </w:r>
      <w:proofErr w:type="spellEnd"/>
      <w:r w:rsidR="008278D8" w:rsidRPr="00BD7104">
        <w:t>,</w:t>
      </w:r>
      <w:r w:rsidR="00704032" w:rsidRPr="00BD7104">
        <w:t xml:space="preserve"> </w:t>
      </w:r>
      <w:r w:rsidR="00836999" w:rsidRPr="00BD7104">
        <w:t xml:space="preserve">Artūrs Čačka, </w:t>
      </w:r>
      <w:r w:rsidR="00B23D3A" w:rsidRPr="00BD7104">
        <w:t xml:space="preserve">Antra </w:t>
      </w:r>
      <w:proofErr w:type="spellStart"/>
      <w:r w:rsidR="00B23D3A" w:rsidRPr="00BD7104">
        <w:t>Gotlaufa</w:t>
      </w:r>
      <w:proofErr w:type="spellEnd"/>
      <w:r w:rsidR="00B23D3A" w:rsidRPr="00BD7104">
        <w:t xml:space="preserve">, Gunārs Ikaunieks, Valda Kļaviņa, </w:t>
      </w:r>
      <w:r w:rsidR="00BE6987" w:rsidRPr="00BD7104">
        <w:t>Valentīns Rakstiņš</w:t>
      </w:r>
      <w:r w:rsidR="006D231A" w:rsidRPr="00BD7104">
        <w:t xml:space="preserve">, </w:t>
      </w:r>
      <w:r w:rsidR="00B23D3A" w:rsidRPr="00BD7104">
        <w:t xml:space="preserve">Andris Sakne, Rihards Saulītis, </w:t>
      </w:r>
      <w:r w:rsidR="00B235DF" w:rsidRPr="00BD7104">
        <w:t>Aleksandrs Šrubs, Gatis Teilis)</w:t>
      </w:r>
      <w:r w:rsidR="005212F0" w:rsidRPr="00BD7104">
        <w:t xml:space="preserve">, </w:t>
      </w:r>
      <w:r w:rsidR="005212F0" w:rsidRPr="00BD7104">
        <w:rPr>
          <w:b/>
        </w:rPr>
        <w:t xml:space="preserve">PRET – </w:t>
      </w:r>
      <w:r w:rsidR="00704032" w:rsidRPr="00BD7104">
        <w:rPr>
          <w:b/>
        </w:rPr>
        <w:t>NAV</w:t>
      </w:r>
      <w:r w:rsidR="005212F0" w:rsidRPr="00BD7104">
        <w:rPr>
          <w:b/>
        </w:rPr>
        <w:t xml:space="preserve">, ATTURAS – </w:t>
      </w:r>
      <w:r w:rsidR="00DA240B" w:rsidRPr="00BD7104">
        <w:rPr>
          <w:b/>
        </w:rPr>
        <w:t>NAV</w:t>
      </w:r>
      <w:r w:rsidR="005212F0" w:rsidRPr="00BD7104">
        <w:t xml:space="preserve">, Madonas novada pašvaldības dome  </w:t>
      </w:r>
      <w:r w:rsidR="005212F0" w:rsidRPr="00BD7104">
        <w:rPr>
          <w:b/>
        </w:rPr>
        <w:t>NOLEMJ</w:t>
      </w:r>
      <w:r w:rsidR="005212F0" w:rsidRPr="00BD7104">
        <w:t xml:space="preserve">:  </w:t>
      </w:r>
    </w:p>
    <w:p w:rsidR="006220E7" w:rsidRPr="00BD7104" w:rsidRDefault="00F656A1" w:rsidP="00D0166D">
      <w:pPr>
        <w:pStyle w:val="Bezatstarpm"/>
        <w:rPr>
          <w:rFonts w:cs="Times New Roman"/>
          <w:szCs w:val="24"/>
        </w:rPr>
      </w:pPr>
      <w:r w:rsidRPr="00BD7104">
        <w:rPr>
          <w:rFonts w:cs="Times New Roman"/>
          <w:szCs w:val="24"/>
        </w:rPr>
        <w:tab/>
      </w:r>
    </w:p>
    <w:p w:rsidR="00BD7104" w:rsidRPr="00BD7104" w:rsidRDefault="00BD7104" w:rsidP="00BD7104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>Atcelt Madonas novada pašvaldības domes 27.09.2012. lēmuma “Par zemes lietošanas tiesību izbeigšanu” (prot. Nr.21; 27.p.) daļu</w:t>
      </w:r>
    </w:p>
    <w:p w:rsidR="00BD7104" w:rsidRPr="00BD7104" w:rsidRDefault="00BD7104" w:rsidP="00BD7104">
      <w:pPr>
        <w:pStyle w:val="Sarakstarindkopa"/>
        <w:ind w:left="114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8421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118"/>
        <w:gridCol w:w="2297"/>
      </w:tblGrid>
      <w:tr w:rsidR="00BD7104" w:rsidRPr="00BD7104" w:rsidTr="00C42B3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BD7104" w:rsidP="00C42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Lietotāja vārds, uzvārds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BD7104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Zemes vienības kadastra apzīmējums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BD7104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Platība (ha</w:t>
            </w:r>
            <w:proofErr w:type="gramStart"/>
            <w:r w:rsidRPr="00BD71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)</w:t>
            </w:r>
            <w:proofErr w:type="gramEnd"/>
          </w:p>
        </w:tc>
      </w:tr>
      <w:tr w:rsidR="00BD7104" w:rsidRPr="00BD7104" w:rsidTr="00C42B3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850858" w:rsidP="00C42B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850858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04" w:rsidRPr="00BD7104" w:rsidRDefault="00850858" w:rsidP="00C42B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xxx</w:t>
            </w:r>
          </w:p>
        </w:tc>
      </w:tr>
    </w:tbl>
    <w:p w:rsidR="00BD7104" w:rsidRPr="00BD7104" w:rsidRDefault="00BD7104" w:rsidP="00BD7104">
      <w:pPr>
        <w:pStyle w:val="Sarakstarindkopa"/>
        <w:ind w:left="114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7104" w:rsidRPr="00BD7104" w:rsidRDefault="00BD7104" w:rsidP="00BD7104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Neizbeigt pastāvīgās lietošanas tiesības </w:t>
      </w:r>
      <w:r w:rsidR="00850858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zemes vienību ar kadastra vienības apzīmējumu </w:t>
      </w:r>
      <w:r w:rsidR="00850858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BD7104" w:rsidRPr="00BD7104" w:rsidRDefault="00BD7104" w:rsidP="00BD7104">
      <w:pPr>
        <w:pStyle w:val="Sarakstarindkop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ka zemes vienība ar kadastra vienības apzīmējumu </w:t>
      </w:r>
      <w:r w:rsidR="00850858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bookmarkStart w:id="6" w:name="_GoBack"/>
      <w:bookmarkEnd w:id="6"/>
      <w:r w:rsidRPr="00BD71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pašvaldībai piekritīgā zeme.</w:t>
      </w:r>
    </w:p>
    <w:p w:rsidR="0075228A" w:rsidRPr="0075228A" w:rsidRDefault="0075228A" w:rsidP="0075228A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22"/>
  </w:num>
  <w:num w:numId="5">
    <w:abstractNumId w:val="6"/>
  </w:num>
  <w:num w:numId="6">
    <w:abstractNumId w:val="17"/>
  </w:num>
  <w:num w:numId="7">
    <w:abstractNumId w:val="15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56B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0858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3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FD6F-E094-45FF-A717-D5B14B6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2019-05-26T06:41:00Z</cp:lastPrinted>
  <dcterms:created xsi:type="dcterms:W3CDTF">2019-05-26T06:45:00Z</dcterms:created>
  <dcterms:modified xsi:type="dcterms:W3CDTF">2019-05-28T06:09:00Z</dcterms:modified>
</cp:coreProperties>
</file>